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748F" w14:textId="25758F41" w:rsidR="00E94408" w:rsidRDefault="00E9440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1</w:t>
      </w:r>
      <w:r w:rsidR="009D5682">
        <w:rPr>
          <w:rFonts w:ascii="Ink Free" w:hAnsi="Ink Free"/>
          <w:sz w:val="32"/>
          <w:szCs w:val="32"/>
        </w:rPr>
        <w:t>0</w:t>
      </w:r>
      <w:r>
        <w:rPr>
          <w:rFonts w:ascii="Ink Free" w:hAnsi="Ink Free"/>
          <w:sz w:val="32"/>
          <w:szCs w:val="32"/>
        </w:rPr>
        <w:t>, 2021</w:t>
      </w:r>
    </w:p>
    <w:p w14:paraId="12F59E3E" w14:textId="4B9F9AEB" w:rsidR="00E94408" w:rsidRDefault="00E94408">
      <w:pPr>
        <w:rPr>
          <w:rFonts w:ascii="Ink Free" w:hAnsi="Ink Free"/>
          <w:sz w:val="32"/>
          <w:szCs w:val="32"/>
        </w:rPr>
      </w:pPr>
    </w:p>
    <w:p w14:paraId="45071006" w14:textId="1D944DF6" w:rsidR="0017443D" w:rsidRDefault="0017443D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morning!</w:t>
      </w:r>
    </w:p>
    <w:p w14:paraId="5D7F9408" w14:textId="15318FEC" w:rsidR="0017443D" w:rsidRDefault="0017443D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you are all doing great!  Tomorrow is Remembrance Day</w:t>
      </w:r>
      <w:r w:rsidR="00A9035F">
        <w:rPr>
          <w:rFonts w:ascii="Ink Free" w:hAnsi="Ink Free"/>
          <w:sz w:val="32"/>
          <w:szCs w:val="32"/>
        </w:rPr>
        <w:t xml:space="preserve">.  I </w:t>
      </w:r>
      <w:r w:rsidR="00A266A5">
        <w:rPr>
          <w:rFonts w:ascii="Ink Free" w:hAnsi="Ink Free"/>
          <w:sz w:val="32"/>
          <w:szCs w:val="32"/>
        </w:rPr>
        <w:t>know</w:t>
      </w:r>
      <w:r w:rsidR="00A9035F">
        <w:rPr>
          <w:rFonts w:ascii="Ink Free" w:hAnsi="Ink Free"/>
          <w:sz w:val="32"/>
          <w:szCs w:val="32"/>
        </w:rPr>
        <w:t xml:space="preserve"> that you and your family </w:t>
      </w:r>
      <w:r w:rsidR="00A266A5">
        <w:rPr>
          <w:rFonts w:ascii="Ink Free" w:hAnsi="Ink Free"/>
          <w:sz w:val="32"/>
          <w:szCs w:val="32"/>
        </w:rPr>
        <w:t xml:space="preserve">will </w:t>
      </w:r>
      <w:r w:rsidR="00A9035F">
        <w:rPr>
          <w:rFonts w:ascii="Ink Free" w:hAnsi="Ink Free"/>
          <w:sz w:val="32"/>
          <w:szCs w:val="32"/>
        </w:rPr>
        <w:t xml:space="preserve">take a moment to </w:t>
      </w:r>
      <w:r w:rsidR="00A266A5">
        <w:rPr>
          <w:rFonts w:ascii="Ink Free" w:hAnsi="Ink Free"/>
          <w:sz w:val="32"/>
          <w:szCs w:val="32"/>
        </w:rPr>
        <w:t>think about the veterans</w:t>
      </w:r>
      <w:r w:rsidR="00B868A0">
        <w:rPr>
          <w:rFonts w:ascii="Ink Free" w:hAnsi="Ink Free"/>
          <w:sz w:val="32"/>
          <w:szCs w:val="32"/>
        </w:rPr>
        <w:t xml:space="preserve">.  We know that it is </w:t>
      </w:r>
      <w:r w:rsidR="00F035B7">
        <w:rPr>
          <w:rFonts w:ascii="Ink Free" w:hAnsi="Ink Free"/>
          <w:sz w:val="32"/>
          <w:szCs w:val="32"/>
        </w:rPr>
        <w:t xml:space="preserve">because of what they did </w:t>
      </w:r>
      <w:r w:rsidR="002378B0">
        <w:rPr>
          <w:rFonts w:ascii="Ink Free" w:hAnsi="Ink Free"/>
          <w:sz w:val="32"/>
          <w:szCs w:val="32"/>
        </w:rPr>
        <w:t xml:space="preserve">that </w:t>
      </w:r>
      <w:r w:rsidR="00F035B7">
        <w:rPr>
          <w:rFonts w:ascii="Ink Free" w:hAnsi="Ink Free"/>
          <w:sz w:val="32"/>
          <w:szCs w:val="32"/>
        </w:rPr>
        <w:t xml:space="preserve">we have a wonderful life here in Canada.  </w:t>
      </w:r>
    </w:p>
    <w:p w14:paraId="5CA1AE18" w14:textId="77777777" w:rsidR="00714D19" w:rsidRDefault="00714D19" w:rsidP="00714D19">
      <w:pPr>
        <w:rPr>
          <w:rFonts w:ascii="Ink Free" w:hAnsi="Ink Free"/>
          <w:sz w:val="32"/>
          <w:szCs w:val="32"/>
        </w:rPr>
      </w:pPr>
    </w:p>
    <w:p w14:paraId="41A0A6AF" w14:textId="37A32710" w:rsidR="00714D19" w:rsidRDefault="00714D19" w:rsidP="00714D19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Reading: you have some new books to read from your package.  You can choose Read to Self or Read to Someone.  Or even both!  </w:t>
      </w:r>
    </w:p>
    <w:p w14:paraId="091E64F6" w14:textId="5B1EF491" w:rsidR="00637F02" w:rsidRDefault="00637F02" w:rsidP="00637F0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Here is a special poem that you can read</w:t>
      </w:r>
      <w:r w:rsidR="000136AC">
        <w:rPr>
          <w:rFonts w:ascii="Ink Free" w:hAnsi="Ink Free"/>
          <w:sz w:val="32"/>
          <w:szCs w:val="32"/>
        </w:rPr>
        <w:t xml:space="preserve"> for Remembrance Day.  Read it a few times and make sure you share it with your family.</w:t>
      </w:r>
    </w:p>
    <w:p w14:paraId="4D994C38" w14:textId="77777777" w:rsidR="000136AC" w:rsidRPr="00637F02" w:rsidRDefault="000136AC" w:rsidP="00637F02">
      <w:pPr>
        <w:rPr>
          <w:rFonts w:ascii="Ink Free" w:hAnsi="Ink Free"/>
          <w:sz w:val="32"/>
          <w:szCs w:val="32"/>
        </w:rPr>
      </w:pPr>
    </w:p>
    <w:p w14:paraId="688F4D9F" w14:textId="3C9A35C2" w:rsidR="00714D19" w:rsidRDefault="000136AC">
      <w:pPr>
        <w:rPr>
          <w:rFonts w:ascii="Ink Free" w:hAnsi="Ink Free"/>
          <w:sz w:val="32"/>
          <w:szCs w:val="32"/>
        </w:rPr>
      </w:pPr>
      <w:r w:rsidRPr="000136AC">
        <w:rPr>
          <w:rFonts w:ascii="Ink Free" w:hAnsi="Ink Free"/>
          <w:sz w:val="32"/>
          <w:szCs w:val="32"/>
        </w:rPr>
        <w:drawing>
          <wp:inline distT="0" distB="0" distL="0" distR="0" wp14:anchorId="030D3304" wp14:editId="2C6AC445">
            <wp:extent cx="4915586" cy="348663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B0287" w14:textId="714CD09A" w:rsidR="003737C1" w:rsidRDefault="003737C1">
      <w:pPr>
        <w:rPr>
          <w:rFonts w:ascii="Ink Free" w:hAnsi="Ink Free"/>
          <w:sz w:val="32"/>
          <w:szCs w:val="32"/>
        </w:rPr>
      </w:pPr>
    </w:p>
    <w:p w14:paraId="2C68E163" w14:textId="53557386" w:rsidR="00E94408" w:rsidRDefault="000D4D16" w:rsidP="008E707C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lastRenderedPageBreak/>
        <w:t xml:space="preserve">Listen to Reading using this link.  </w:t>
      </w:r>
      <w:r w:rsidR="009B5A5C">
        <w:rPr>
          <w:rFonts w:ascii="Ink Free" w:hAnsi="Ink Free"/>
          <w:sz w:val="32"/>
          <w:szCs w:val="32"/>
        </w:rPr>
        <w:t xml:space="preserve">It is the story “The Soldier’s Puppy”.  </w:t>
      </w:r>
    </w:p>
    <w:p w14:paraId="103DC3DF" w14:textId="05234EB3" w:rsidR="00770B0B" w:rsidRDefault="00770B0B" w:rsidP="00770B0B">
      <w:pPr>
        <w:rPr>
          <w:rFonts w:ascii="Ink Free" w:hAnsi="Ink Free"/>
          <w:sz w:val="32"/>
          <w:szCs w:val="32"/>
        </w:rPr>
      </w:pPr>
      <w:hyperlink r:id="rId6" w:history="1">
        <w:r w:rsidRPr="0006701C">
          <w:rPr>
            <w:rStyle w:val="Hyperlink"/>
            <w:rFonts w:ascii="Ink Free" w:hAnsi="Ink Free"/>
            <w:sz w:val="32"/>
            <w:szCs w:val="32"/>
          </w:rPr>
          <w:t>https://www.youtube.com/watch?v=IZYSNLWwhlE</w:t>
        </w:r>
      </w:hyperlink>
    </w:p>
    <w:p w14:paraId="224B4AF1" w14:textId="03DB3FD8" w:rsidR="00770B0B" w:rsidRDefault="003E743E" w:rsidP="003E743E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Writing: in your new packet you have a writing sheet</w:t>
      </w:r>
      <w:r w:rsidR="002C4E00">
        <w:rPr>
          <w:rFonts w:ascii="Ink Free" w:hAnsi="Ink Free"/>
          <w:sz w:val="32"/>
          <w:szCs w:val="32"/>
        </w:rPr>
        <w:t xml:space="preserve"> called “You are my Hero”.  </w:t>
      </w:r>
      <w:r w:rsidR="007B76F6">
        <w:rPr>
          <w:rFonts w:ascii="Ink Free" w:hAnsi="Ink Free"/>
          <w:sz w:val="32"/>
          <w:szCs w:val="32"/>
        </w:rPr>
        <w:t xml:space="preserve">You are to write a letter to a veteran.  Think about the Remembrance Day stories and how brave the soldiers were during the wars.  Think about the wonderful </w:t>
      </w:r>
      <w:r w:rsidR="00947088">
        <w:rPr>
          <w:rFonts w:ascii="Ink Free" w:hAnsi="Ink Free"/>
          <w:sz w:val="32"/>
          <w:szCs w:val="32"/>
        </w:rPr>
        <w:t xml:space="preserve">life that you have living in Canada and how grateful you are for that!  Think about how important it is to be kind </w:t>
      </w:r>
      <w:r w:rsidR="00071EC1">
        <w:rPr>
          <w:rFonts w:ascii="Ink Free" w:hAnsi="Ink Free"/>
          <w:sz w:val="32"/>
          <w:szCs w:val="32"/>
        </w:rPr>
        <w:t>to others and how much we enjoy being peaceful.</w:t>
      </w:r>
      <w:r w:rsidR="004B27DF">
        <w:rPr>
          <w:rFonts w:ascii="Ink Free" w:hAnsi="Ink Free"/>
          <w:sz w:val="32"/>
          <w:szCs w:val="32"/>
        </w:rPr>
        <w:t xml:space="preserve">  Think about wearing a poppy and what that means.</w:t>
      </w:r>
    </w:p>
    <w:p w14:paraId="0D2CE97C" w14:textId="5D5C81BA" w:rsidR="004B27DF" w:rsidRDefault="00132256" w:rsidP="003E743E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“Color the Rhyme” sheets.</w:t>
      </w:r>
    </w:p>
    <w:p w14:paraId="40E99343" w14:textId="5530BD70" w:rsidR="00132256" w:rsidRDefault="00445DC8" w:rsidP="003E743E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hyperlink r:id="rId7" w:history="1">
        <w:r w:rsidRPr="0006701C">
          <w:rPr>
            <w:rStyle w:val="Hyperlink"/>
            <w:rFonts w:ascii="Ink Free" w:hAnsi="Ink Free"/>
            <w:sz w:val="32"/>
            <w:szCs w:val="32"/>
          </w:rPr>
          <w:t>https://www.youtube.com/watch?v=nAUdQZ8Xivw</w:t>
        </w:r>
      </w:hyperlink>
    </w:p>
    <w:p w14:paraId="0E17C55E" w14:textId="283182A8" w:rsidR="00445DC8" w:rsidRDefault="00445DC8" w:rsidP="00445DC8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A link to another fun video and song to help up learn more rhyming words.</w:t>
      </w:r>
    </w:p>
    <w:p w14:paraId="0E6E2C45" w14:textId="33A50040" w:rsidR="00FF0F50" w:rsidRDefault="00FF0F50" w:rsidP="00445DC8">
      <w:pPr>
        <w:pStyle w:val="ListParagraph"/>
        <w:rPr>
          <w:rFonts w:ascii="Ink Free" w:hAnsi="Ink Free"/>
          <w:sz w:val="32"/>
          <w:szCs w:val="32"/>
        </w:rPr>
      </w:pPr>
    </w:p>
    <w:p w14:paraId="5C075F08" w14:textId="5B8405CB" w:rsidR="00FF0F50" w:rsidRPr="003E743E" w:rsidRDefault="00FF0F50" w:rsidP="00445DC8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Have a great day! </w:t>
      </w:r>
      <w:r w:rsidRPr="00FF0F50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40874D" w14:textId="77777777" w:rsidR="00E94408" w:rsidRDefault="00E94408"/>
    <w:p w14:paraId="60D3F207" w14:textId="77777777" w:rsidR="00E94408" w:rsidRDefault="00E94408"/>
    <w:p w14:paraId="75872208" w14:textId="72DF4DDD" w:rsidR="001C28B2" w:rsidRDefault="001C28B2"/>
    <w:sectPr w:rsidR="001C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57129"/>
    <w:multiLevelType w:val="hybridMultilevel"/>
    <w:tmpl w:val="1028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62997"/>
    <w:multiLevelType w:val="hybridMultilevel"/>
    <w:tmpl w:val="C52A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08"/>
    <w:rsid w:val="000136AC"/>
    <w:rsid w:val="00071EC1"/>
    <w:rsid w:val="000D4D16"/>
    <w:rsid w:val="00132256"/>
    <w:rsid w:val="0017443D"/>
    <w:rsid w:val="001C28B2"/>
    <w:rsid w:val="002378B0"/>
    <w:rsid w:val="002C4E00"/>
    <w:rsid w:val="003737C1"/>
    <w:rsid w:val="003E743E"/>
    <w:rsid w:val="004449B4"/>
    <w:rsid w:val="00445DC8"/>
    <w:rsid w:val="004B27DF"/>
    <w:rsid w:val="00637F02"/>
    <w:rsid w:val="00714D19"/>
    <w:rsid w:val="00770B0B"/>
    <w:rsid w:val="007B76F6"/>
    <w:rsid w:val="008E707C"/>
    <w:rsid w:val="00947088"/>
    <w:rsid w:val="009739FB"/>
    <w:rsid w:val="009B5A5C"/>
    <w:rsid w:val="009D5682"/>
    <w:rsid w:val="00A266A5"/>
    <w:rsid w:val="00A9035F"/>
    <w:rsid w:val="00AD7BD8"/>
    <w:rsid w:val="00B40ADF"/>
    <w:rsid w:val="00B868A0"/>
    <w:rsid w:val="00E94408"/>
    <w:rsid w:val="00F035B7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C9D9"/>
  <w15:chartTrackingRefBased/>
  <w15:docId w15:val="{20EE2BEB-0210-4006-8707-746BA33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UdQZ8Xi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YSNLWwh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>Anglophone School Districts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2021-11-09T16:42:00Z</dcterms:created>
  <dcterms:modified xsi:type="dcterms:W3CDTF">2021-11-09T16:42:00Z</dcterms:modified>
</cp:coreProperties>
</file>